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C3" w:rsidRDefault="00CC68AE">
      <w:r>
        <w:rPr>
          <w:noProof/>
          <w:lang w:eastAsia="fr-FR"/>
        </w:rPr>
        <w:drawing>
          <wp:inline distT="0" distB="0" distL="0" distR="0">
            <wp:extent cx="1337553" cy="1725582"/>
            <wp:effectExtent l="0" t="0" r="0" b="8255"/>
            <wp:docPr id="6412206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81" cy="173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D17F7E">
        <w:tab/>
      </w:r>
      <w:r w:rsidR="00D17F7E">
        <w:tab/>
      </w:r>
      <w:r>
        <w:t xml:space="preserve">   </w:t>
      </w:r>
      <w:r>
        <w:rPr>
          <w:b/>
          <w:bCs/>
          <w:noProof/>
          <w:color w:val="000000"/>
          <w:sz w:val="72"/>
          <w:szCs w:val="72"/>
          <w:lang w:eastAsia="fr-FR"/>
        </w:rPr>
        <w:drawing>
          <wp:inline distT="0" distB="0" distL="0" distR="0">
            <wp:extent cx="1421765" cy="1706349"/>
            <wp:effectExtent l="0" t="0" r="6985" b="8255"/>
            <wp:docPr id="5961388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17" cy="1894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8AE" w:rsidRPr="00163816" w:rsidRDefault="00CC68AE" w:rsidP="00BC2FD1">
      <w:pPr>
        <w:jc w:val="center"/>
        <w:rPr>
          <w:rFonts w:ascii="Times New Roman" w:hAnsi="Times New Roman" w:cs="Times New Roman"/>
          <w:b/>
          <w:bCs/>
          <w:color w:val="FF0000"/>
          <w:sz w:val="54"/>
          <w:szCs w:val="54"/>
        </w:rPr>
      </w:pPr>
      <w:r w:rsidRPr="00163816">
        <w:rPr>
          <w:rFonts w:ascii="Times New Roman" w:hAnsi="Times New Roman" w:cs="Times New Roman"/>
          <w:b/>
          <w:bCs/>
          <w:sz w:val="54"/>
          <w:szCs w:val="54"/>
        </w:rPr>
        <w:t>Café gascon de Dax /</w:t>
      </w:r>
      <w:r w:rsidR="00BC2FD1" w:rsidRPr="00163816">
        <w:rPr>
          <w:rFonts w:ascii="Times New Roman" w:hAnsi="Times New Roman" w:cs="Times New Roman"/>
          <w:b/>
          <w:bCs/>
          <w:sz w:val="54"/>
          <w:szCs w:val="54"/>
        </w:rPr>
        <w:t xml:space="preserve"> </w:t>
      </w:r>
      <w:proofErr w:type="spellStart"/>
      <w:r w:rsidRPr="00163816">
        <w:rPr>
          <w:rFonts w:ascii="Times New Roman" w:hAnsi="Times New Roman" w:cs="Times New Roman"/>
          <w:b/>
          <w:bCs/>
          <w:color w:val="7030A0"/>
          <w:sz w:val="54"/>
          <w:szCs w:val="54"/>
        </w:rPr>
        <w:t>Cafè</w:t>
      </w:r>
      <w:proofErr w:type="spellEnd"/>
      <w:r w:rsidRPr="00163816">
        <w:rPr>
          <w:rFonts w:ascii="Times New Roman" w:hAnsi="Times New Roman" w:cs="Times New Roman"/>
          <w:b/>
          <w:bCs/>
          <w:color w:val="7030A0"/>
          <w:sz w:val="54"/>
          <w:szCs w:val="54"/>
        </w:rPr>
        <w:t xml:space="preserve"> gascon d’</w:t>
      </w:r>
      <w:proofErr w:type="spellStart"/>
      <w:r w:rsidRPr="00163816">
        <w:rPr>
          <w:rFonts w:ascii="Times New Roman" w:hAnsi="Times New Roman" w:cs="Times New Roman"/>
          <w:b/>
          <w:bCs/>
          <w:color w:val="7030A0"/>
          <w:sz w:val="54"/>
          <w:szCs w:val="54"/>
        </w:rPr>
        <w:t>Acs</w:t>
      </w:r>
      <w:proofErr w:type="spellEnd"/>
    </w:p>
    <w:p w:rsidR="00600E5A" w:rsidRDefault="00600E5A" w:rsidP="00BC2FD1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163816">
        <w:rPr>
          <w:rFonts w:ascii="Times New Roman" w:hAnsi="Times New Roman" w:cs="Times New Roman"/>
          <w:sz w:val="52"/>
          <w:szCs w:val="52"/>
        </w:rPr>
        <w:t>19 octobre à 10h</w:t>
      </w:r>
      <w:r w:rsidR="00D17F7E" w:rsidRPr="00163816">
        <w:rPr>
          <w:rFonts w:ascii="Times New Roman" w:hAnsi="Times New Roman" w:cs="Times New Roman"/>
          <w:sz w:val="52"/>
          <w:szCs w:val="52"/>
        </w:rPr>
        <w:t>.</w:t>
      </w:r>
      <w:r w:rsidRPr="00163816">
        <w:rPr>
          <w:rFonts w:ascii="Times New Roman" w:hAnsi="Times New Roman" w:cs="Times New Roman"/>
          <w:sz w:val="52"/>
          <w:szCs w:val="52"/>
        </w:rPr>
        <w:t xml:space="preserve"> / </w:t>
      </w:r>
      <w:r w:rsidRPr="00163816">
        <w:rPr>
          <w:rFonts w:ascii="Times New Roman" w:hAnsi="Times New Roman" w:cs="Times New Roman"/>
          <w:color w:val="7030A0"/>
          <w:sz w:val="52"/>
          <w:szCs w:val="52"/>
        </w:rPr>
        <w:t xml:space="preserve">19 </w:t>
      </w:r>
      <w:proofErr w:type="spellStart"/>
      <w:r w:rsidRPr="00163816">
        <w:rPr>
          <w:rFonts w:ascii="Times New Roman" w:hAnsi="Times New Roman" w:cs="Times New Roman"/>
          <w:color w:val="7030A0"/>
          <w:sz w:val="52"/>
          <w:szCs w:val="52"/>
        </w:rPr>
        <w:t>octòbre</w:t>
      </w:r>
      <w:proofErr w:type="spellEnd"/>
      <w:r w:rsidRPr="00163816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proofErr w:type="gramStart"/>
      <w:r w:rsidRPr="00163816">
        <w:rPr>
          <w:rFonts w:ascii="Times New Roman" w:hAnsi="Times New Roman" w:cs="Times New Roman"/>
          <w:color w:val="7030A0"/>
          <w:sz w:val="52"/>
          <w:szCs w:val="52"/>
        </w:rPr>
        <w:t>a</w:t>
      </w:r>
      <w:proofErr w:type="gramEnd"/>
      <w:r w:rsidRPr="00163816">
        <w:rPr>
          <w:rFonts w:ascii="Times New Roman" w:hAnsi="Times New Roman" w:cs="Times New Roman"/>
          <w:color w:val="7030A0"/>
          <w:sz w:val="52"/>
          <w:szCs w:val="52"/>
        </w:rPr>
        <w:t xml:space="preserve"> 10 </w:t>
      </w:r>
      <w:r w:rsidR="000E6D51">
        <w:rPr>
          <w:rFonts w:ascii="Times New Roman" w:hAnsi="Times New Roman" w:cs="Times New Roman"/>
          <w:color w:val="7030A0"/>
          <w:sz w:val="52"/>
          <w:szCs w:val="52"/>
        </w:rPr>
        <w:t>h</w:t>
      </w:r>
      <w:r w:rsidR="00D17F7E" w:rsidRPr="00163816">
        <w:rPr>
          <w:rFonts w:ascii="Times New Roman" w:hAnsi="Times New Roman" w:cs="Times New Roman"/>
          <w:color w:val="7030A0"/>
          <w:sz w:val="52"/>
          <w:szCs w:val="52"/>
        </w:rPr>
        <w:t>.</w:t>
      </w:r>
      <w:r w:rsidRPr="00163816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proofErr w:type="spellStart"/>
      <w:r w:rsidRPr="00163816">
        <w:rPr>
          <w:rFonts w:ascii="Times New Roman" w:hAnsi="Times New Roman" w:cs="Times New Roman"/>
          <w:color w:val="7030A0"/>
          <w:sz w:val="52"/>
          <w:szCs w:val="52"/>
        </w:rPr>
        <w:t>deu</w:t>
      </w:r>
      <w:proofErr w:type="spellEnd"/>
      <w:r w:rsidRPr="00163816">
        <w:rPr>
          <w:rFonts w:ascii="Times New Roman" w:hAnsi="Times New Roman" w:cs="Times New Roman"/>
          <w:color w:val="7030A0"/>
          <w:sz w:val="52"/>
          <w:szCs w:val="52"/>
        </w:rPr>
        <w:t xml:space="preserve"> matin</w:t>
      </w:r>
    </w:p>
    <w:p w:rsidR="00163816" w:rsidRPr="00600E5A" w:rsidRDefault="00163816" w:rsidP="00BC2FD1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163816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Au San Pietro, Avenue / </w:t>
      </w:r>
      <w:proofErr w:type="spellStart"/>
      <w:r w:rsidRPr="00163816">
        <w:rPr>
          <w:rFonts w:ascii="Times New Roman" w:hAnsi="Times New Roman" w:cs="Times New Roman"/>
          <w:color w:val="7030A0"/>
          <w:sz w:val="52"/>
          <w:szCs w:val="52"/>
        </w:rPr>
        <w:t>Avenguda</w:t>
      </w:r>
      <w:proofErr w:type="spellEnd"/>
      <w:r w:rsidRPr="00163816">
        <w:rPr>
          <w:rFonts w:ascii="Times New Roman" w:hAnsi="Times New Roman" w:cs="Times New Roman"/>
          <w:color w:val="7030A0"/>
          <w:sz w:val="52"/>
          <w:szCs w:val="52"/>
        </w:rPr>
        <w:t xml:space="preserve"> Clémenceau</w:t>
      </w:r>
    </w:p>
    <w:p w:rsidR="00BC2FD1" w:rsidRPr="00596780" w:rsidRDefault="00CC68AE" w:rsidP="00BC2FD1">
      <w:pPr>
        <w:widowControl w:val="0"/>
        <w:spacing w:after="0" w:line="239" w:lineRule="auto"/>
        <w:ind w:right="72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60"/>
          <w:szCs w:val="60"/>
          <w:lang w:eastAsia="fr-FR"/>
        </w:rPr>
      </w:pPr>
      <w:r w:rsidRPr="00CC68AE">
        <w:rPr>
          <w:rFonts w:ascii="Times New Roman" w:eastAsia="Calibri" w:hAnsi="Times New Roman" w:cs="Times New Roman"/>
          <w:b/>
          <w:bCs/>
          <w:color w:val="000000"/>
          <w:kern w:val="0"/>
          <w:sz w:val="60"/>
          <w:szCs w:val="60"/>
          <w:lang w:eastAsia="fr-FR"/>
        </w:rPr>
        <w:t xml:space="preserve">Conférence </w:t>
      </w:r>
      <w:r w:rsidR="00BC2FD1" w:rsidRPr="00596780">
        <w:rPr>
          <w:rFonts w:ascii="Times New Roman" w:eastAsia="Calibri" w:hAnsi="Times New Roman" w:cs="Times New Roman"/>
          <w:b/>
          <w:bCs/>
          <w:color w:val="000000"/>
          <w:kern w:val="0"/>
          <w:sz w:val="60"/>
          <w:szCs w:val="60"/>
          <w:lang w:eastAsia="fr-FR"/>
        </w:rPr>
        <w:t xml:space="preserve">/ </w:t>
      </w:r>
      <w:proofErr w:type="spellStart"/>
      <w:r w:rsidR="00BC2FD1"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60"/>
          <w:szCs w:val="60"/>
          <w:lang w:eastAsia="fr-FR"/>
        </w:rPr>
        <w:t>Conf</w:t>
      </w:r>
      <w:r w:rsidR="00596780">
        <w:rPr>
          <w:rFonts w:ascii="Times New Roman" w:eastAsia="Calibri" w:hAnsi="Times New Roman" w:cs="Times New Roman"/>
          <w:b/>
          <w:bCs/>
          <w:color w:val="7030A0"/>
          <w:kern w:val="0"/>
          <w:sz w:val="60"/>
          <w:szCs w:val="60"/>
          <w:lang w:eastAsia="fr-FR"/>
        </w:rPr>
        <w:t>e</w:t>
      </w:r>
      <w:r w:rsidR="00BC2FD1"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60"/>
          <w:szCs w:val="60"/>
          <w:lang w:eastAsia="fr-FR"/>
        </w:rPr>
        <w:t>r</w:t>
      </w:r>
      <w:r w:rsidR="00596780">
        <w:rPr>
          <w:rFonts w:ascii="Times New Roman" w:eastAsia="Calibri" w:hAnsi="Times New Roman" w:cs="Times New Roman"/>
          <w:b/>
          <w:bCs/>
          <w:color w:val="7030A0"/>
          <w:kern w:val="0"/>
          <w:sz w:val="60"/>
          <w:szCs w:val="60"/>
          <w:lang w:eastAsia="fr-FR"/>
        </w:rPr>
        <w:t>é</w:t>
      </w:r>
      <w:r w:rsidR="00BC2FD1"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60"/>
          <w:szCs w:val="60"/>
          <w:lang w:eastAsia="fr-FR"/>
        </w:rPr>
        <w:t>ncia</w:t>
      </w:r>
      <w:proofErr w:type="spellEnd"/>
      <w:r w:rsidR="00163816"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60"/>
          <w:szCs w:val="60"/>
          <w:lang w:eastAsia="fr-FR"/>
        </w:rPr>
        <w:t xml:space="preserve"> en gascon</w:t>
      </w:r>
    </w:p>
    <w:p w:rsidR="00BC2FD1" w:rsidRPr="00596780" w:rsidRDefault="00CC68AE" w:rsidP="00BC2FD1">
      <w:pPr>
        <w:widowControl w:val="0"/>
        <w:spacing w:after="0" w:line="239" w:lineRule="auto"/>
        <w:ind w:left="2496" w:right="727" w:hanging="2189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72"/>
          <w:szCs w:val="72"/>
          <w:lang w:eastAsia="fr-FR"/>
        </w:rPr>
      </w:pPr>
      <w:proofErr w:type="gramStart"/>
      <w:r w:rsidRPr="00CC68AE">
        <w:rPr>
          <w:rFonts w:ascii="Times New Roman" w:eastAsia="Calibri" w:hAnsi="Times New Roman" w:cs="Times New Roman"/>
          <w:b/>
          <w:bCs/>
          <w:color w:val="FF0000"/>
          <w:kern w:val="0"/>
          <w:sz w:val="72"/>
          <w:szCs w:val="72"/>
          <w:lang w:eastAsia="fr-FR"/>
        </w:rPr>
        <w:t>de</w:t>
      </w:r>
      <w:proofErr w:type="gramEnd"/>
      <w:r w:rsidRPr="00CC68AE">
        <w:rPr>
          <w:rFonts w:ascii="Times New Roman" w:eastAsia="Calibri" w:hAnsi="Times New Roman" w:cs="Times New Roman"/>
          <w:b/>
          <w:bCs/>
          <w:color w:val="FF0000"/>
          <w:kern w:val="0"/>
          <w:sz w:val="72"/>
          <w:szCs w:val="72"/>
          <w:lang w:eastAsia="fr-FR"/>
        </w:rPr>
        <w:t xml:space="preserve"> J.P. LALIMAN</w:t>
      </w:r>
    </w:p>
    <w:p w:rsidR="00CC68AE" w:rsidRPr="00CC68AE" w:rsidRDefault="00BC2FD1" w:rsidP="00BC2FD1">
      <w:pPr>
        <w:widowControl w:val="0"/>
        <w:spacing w:after="0" w:line="239" w:lineRule="auto"/>
        <w:ind w:right="72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48"/>
          <w:szCs w:val="48"/>
          <w:lang w:eastAsia="fr-FR"/>
        </w:rPr>
      </w:pPr>
      <w:proofErr w:type="gramStart"/>
      <w:r w:rsidRPr="00596780">
        <w:rPr>
          <w:rFonts w:ascii="Times New Roman" w:eastAsia="Calibri" w:hAnsi="Times New Roman" w:cs="Times New Roman"/>
          <w:b/>
          <w:bCs/>
          <w:color w:val="000000"/>
          <w:kern w:val="0"/>
          <w:sz w:val="48"/>
          <w:szCs w:val="48"/>
          <w:lang w:eastAsia="fr-FR"/>
        </w:rPr>
        <w:t>p</w:t>
      </w:r>
      <w:r w:rsidR="00CC68AE" w:rsidRPr="00CC68AE">
        <w:rPr>
          <w:rFonts w:ascii="Times New Roman" w:eastAsia="Calibri" w:hAnsi="Times New Roman" w:cs="Times New Roman"/>
          <w:b/>
          <w:bCs/>
          <w:color w:val="000000"/>
          <w:kern w:val="0"/>
          <w:sz w:val="48"/>
          <w:szCs w:val="48"/>
          <w:lang w:eastAsia="fr-FR"/>
        </w:rPr>
        <w:t>rofesseur</w:t>
      </w:r>
      <w:proofErr w:type="gramEnd"/>
      <w:r w:rsidRPr="00596780">
        <w:rPr>
          <w:rFonts w:ascii="Times New Roman" w:eastAsia="Calibri" w:hAnsi="Times New Roman" w:cs="Times New Roman"/>
          <w:b/>
          <w:bCs/>
          <w:color w:val="000000"/>
          <w:kern w:val="0"/>
          <w:sz w:val="48"/>
          <w:szCs w:val="48"/>
          <w:lang w:eastAsia="fr-FR"/>
        </w:rPr>
        <w:t xml:space="preserve"> / </w:t>
      </w:r>
      <w:proofErr w:type="spellStart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professor</w:t>
      </w:r>
      <w:proofErr w:type="spellEnd"/>
      <w:r w:rsidR="00CC68AE" w:rsidRPr="00CC68AE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 d’occitan</w:t>
      </w:r>
    </w:p>
    <w:p w:rsidR="00CC68AE" w:rsidRPr="00CC68AE" w:rsidRDefault="00CC68AE" w:rsidP="00CC68AE">
      <w:pPr>
        <w:spacing w:after="0" w:line="240" w:lineRule="exact"/>
        <w:rPr>
          <w:rFonts w:ascii="Times New Roman" w:eastAsia="Calibri" w:hAnsi="Times New Roman" w:cs="Times New Roman"/>
          <w:kern w:val="0"/>
          <w:sz w:val="24"/>
          <w:szCs w:val="24"/>
          <w:lang w:eastAsia="fr-FR"/>
        </w:rPr>
      </w:pPr>
    </w:p>
    <w:p w:rsidR="00CC68AE" w:rsidRPr="00CC68AE" w:rsidRDefault="00CC68AE" w:rsidP="00CC68AE">
      <w:pPr>
        <w:spacing w:after="109" w:line="240" w:lineRule="exact"/>
        <w:rPr>
          <w:rFonts w:ascii="Times New Roman" w:eastAsia="Calibri" w:hAnsi="Times New Roman" w:cs="Times New Roman"/>
          <w:kern w:val="0"/>
          <w:sz w:val="24"/>
          <w:szCs w:val="24"/>
          <w:lang w:eastAsia="fr-FR"/>
        </w:rPr>
      </w:pPr>
    </w:p>
    <w:p w:rsidR="001C70B2" w:rsidRPr="00596780" w:rsidRDefault="00CC68AE" w:rsidP="001C70B2">
      <w:pPr>
        <w:widowControl w:val="0"/>
        <w:spacing w:after="0" w:line="240" w:lineRule="auto"/>
        <w:ind w:right="416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64"/>
          <w:szCs w:val="64"/>
          <w:lang w:eastAsia="fr-FR"/>
        </w:rPr>
      </w:pPr>
      <w:r w:rsidRPr="00CC68AE">
        <w:rPr>
          <w:rFonts w:ascii="Times New Roman" w:eastAsia="Calibri" w:hAnsi="Times New Roman" w:cs="Times New Roman"/>
          <w:b/>
          <w:bCs/>
          <w:color w:val="000000"/>
          <w:kern w:val="0"/>
          <w:sz w:val="64"/>
          <w:szCs w:val="64"/>
          <w:lang w:eastAsia="fr-FR"/>
        </w:rPr>
        <w:t>CADETS DE GASCOGNE</w:t>
      </w:r>
      <w:r w:rsidR="00BC2FD1" w:rsidRPr="00596780">
        <w:rPr>
          <w:rFonts w:ascii="Times New Roman" w:eastAsia="Calibri" w:hAnsi="Times New Roman" w:cs="Times New Roman"/>
          <w:b/>
          <w:bCs/>
          <w:color w:val="000000"/>
          <w:kern w:val="0"/>
          <w:sz w:val="64"/>
          <w:szCs w:val="64"/>
          <w:lang w:eastAsia="fr-FR"/>
        </w:rPr>
        <w:t xml:space="preserve"> ET M</w:t>
      </w:r>
      <w:r w:rsidR="001C70B2" w:rsidRPr="00596780">
        <w:rPr>
          <w:rFonts w:ascii="Times New Roman" w:eastAsia="Calibri" w:hAnsi="Times New Roman" w:cs="Times New Roman"/>
          <w:b/>
          <w:bCs/>
          <w:color w:val="000000"/>
          <w:kern w:val="0"/>
          <w:sz w:val="64"/>
          <w:szCs w:val="64"/>
          <w:lang w:eastAsia="fr-FR"/>
        </w:rPr>
        <w:t>OUSQUETAIRES</w:t>
      </w:r>
    </w:p>
    <w:p w:rsidR="00CC68AE" w:rsidRPr="00596780" w:rsidRDefault="00CC68AE" w:rsidP="001C70B2">
      <w:pPr>
        <w:widowControl w:val="0"/>
        <w:spacing w:after="0" w:line="240" w:lineRule="auto"/>
        <w:ind w:right="416"/>
        <w:jc w:val="center"/>
        <w:rPr>
          <w:rFonts w:ascii="Times New Roman" w:eastAsia="Calibri" w:hAnsi="Times New Roman" w:cs="Times New Roman"/>
          <w:b/>
          <w:bCs/>
          <w:color w:val="7030A0"/>
          <w:kern w:val="0"/>
          <w:sz w:val="64"/>
          <w:szCs w:val="64"/>
          <w:lang w:eastAsia="fr-FR"/>
        </w:rPr>
      </w:pPr>
      <w:r w:rsidRPr="00CC68AE">
        <w:rPr>
          <w:rFonts w:ascii="Times New Roman" w:eastAsia="Calibri" w:hAnsi="Times New Roman" w:cs="Times New Roman"/>
          <w:b/>
          <w:bCs/>
          <w:color w:val="7030A0"/>
          <w:kern w:val="0"/>
          <w:sz w:val="64"/>
          <w:szCs w:val="64"/>
          <w:lang w:eastAsia="fr-FR"/>
        </w:rPr>
        <w:t>CAPD</w:t>
      </w:r>
      <w:r w:rsidR="001D3F1C">
        <w:rPr>
          <w:rFonts w:ascii="Times New Roman" w:eastAsia="Calibri" w:hAnsi="Times New Roman" w:cs="Times New Roman"/>
          <w:b/>
          <w:bCs/>
          <w:color w:val="7030A0"/>
          <w:kern w:val="0"/>
          <w:sz w:val="64"/>
          <w:szCs w:val="64"/>
          <w:lang w:eastAsia="fr-FR"/>
        </w:rPr>
        <w:t>È</w:t>
      </w:r>
      <w:r w:rsidRPr="00CC68AE">
        <w:rPr>
          <w:rFonts w:ascii="Times New Roman" w:eastAsia="Calibri" w:hAnsi="Times New Roman" w:cs="Times New Roman"/>
          <w:b/>
          <w:bCs/>
          <w:color w:val="7030A0"/>
          <w:kern w:val="0"/>
          <w:sz w:val="64"/>
          <w:szCs w:val="64"/>
          <w:lang w:eastAsia="fr-FR"/>
        </w:rPr>
        <w:t>THS DE GASCONHA</w:t>
      </w:r>
      <w:r w:rsidR="001C70B2"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64"/>
          <w:szCs w:val="64"/>
          <w:lang w:eastAsia="fr-FR"/>
        </w:rPr>
        <w:t xml:space="preserve"> E</w:t>
      </w:r>
    </w:p>
    <w:p w:rsidR="001C70B2" w:rsidRPr="00CC68AE" w:rsidRDefault="001C70B2" w:rsidP="001C70B2">
      <w:pPr>
        <w:widowControl w:val="0"/>
        <w:spacing w:after="0" w:line="240" w:lineRule="auto"/>
        <w:ind w:right="416"/>
        <w:jc w:val="center"/>
        <w:rPr>
          <w:rFonts w:ascii="Calibri" w:eastAsia="Calibri" w:hAnsi="Calibri" w:cs="Calibri"/>
          <w:b/>
          <w:bCs/>
          <w:color w:val="7030A0"/>
          <w:kern w:val="0"/>
          <w:sz w:val="64"/>
          <w:szCs w:val="64"/>
          <w:lang w:eastAsia="fr-FR"/>
        </w:rPr>
      </w:pPr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64"/>
          <w:szCs w:val="64"/>
          <w:lang w:eastAsia="fr-FR"/>
        </w:rPr>
        <w:t>MOSQUETAIRES</w:t>
      </w:r>
    </w:p>
    <w:p w:rsidR="00CC68AE" w:rsidRPr="00CC68AE" w:rsidRDefault="00CC68AE" w:rsidP="00CC68AE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eastAsia="fr-FR"/>
        </w:rPr>
      </w:pPr>
    </w:p>
    <w:p w:rsidR="00CC68AE" w:rsidRPr="00596780" w:rsidRDefault="00CC68AE" w:rsidP="00596780">
      <w:pPr>
        <w:widowControl w:val="0"/>
        <w:spacing w:after="120" w:line="240" w:lineRule="auto"/>
        <w:ind w:left="1948" w:right="771" w:hanging="1648"/>
        <w:rPr>
          <w:rFonts w:ascii="Times New Roman" w:eastAsia="Calibri" w:hAnsi="Times New Roman" w:cs="Times New Roman"/>
          <w:b/>
          <w:bCs/>
          <w:color w:val="000000"/>
          <w:kern w:val="0"/>
          <w:sz w:val="48"/>
          <w:szCs w:val="48"/>
          <w:lang w:eastAsia="fr-FR"/>
        </w:rPr>
      </w:pPr>
      <w:r w:rsidRPr="00CC68AE">
        <w:rPr>
          <w:rFonts w:ascii="Times New Roman" w:eastAsia="Calibri" w:hAnsi="Times New Roman" w:cs="Times New Roman"/>
          <w:b/>
          <w:bCs/>
          <w:color w:val="000000"/>
          <w:kern w:val="0"/>
          <w:sz w:val="48"/>
          <w:szCs w:val="48"/>
          <w:lang w:eastAsia="fr-FR"/>
        </w:rPr>
        <w:t>Leur origine, leur histoire, les personnages historiques et légendaires</w:t>
      </w:r>
    </w:p>
    <w:p w:rsidR="001C70B2" w:rsidRPr="00596780" w:rsidRDefault="001C70B2" w:rsidP="00596780">
      <w:pPr>
        <w:widowControl w:val="0"/>
        <w:spacing w:after="120" w:line="240" w:lineRule="auto"/>
        <w:ind w:left="1948" w:right="771" w:hanging="1648"/>
        <w:jc w:val="center"/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</w:pPr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L</w:t>
      </w:r>
      <w:r w:rsidR="000E6D51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a </w:t>
      </w:r>
      <w:proofErr w:type="spellStart"/>
      <w:r w:rsidR="000E6D51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s</w:t>
      </w:r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o</w:t>
      </w:r>
      <w:r w:rsidR="000E6D51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a</w:t>
      </w:r>
      <w:proofErr w:type="spellEnd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 </w:t>
      </w:r>
      <w:proofErr w:type="spellStart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origina</w:t>
      </w:r>
      <w:proofErr w:type="spellEnd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, l</w:t>
      </w:r>
      <w:r w:rsidR="000E6D51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a </w:t>
      </w:r>
      <w:proofErr w:type="spellStart"/>
      <w:r w:rsidR="000E6D51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s</w:t>
      </w:r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o</w:t>
      </w:r>
      <w:r w:rsidR="000E6D51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a</w:t>
      </w:r>
      <w:proofErr w:type="spellEnd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 </w:t>
      </w:r>
      <w:proofErr w:type="spellStart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istòria</w:t>
      </w:r>
      <w:proofErr w:type="spellEnd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, los </w:t>
      </w:r>
      <w:proofErr w:type="spellStart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personatges</w:t>
      </w:r>
      <w:proofErr w:type="spellEnd"/>
    </w:p>
    <w:p w:rsidR="001C70B2" w:rsidRDefault="001C70B2" w:rsidP="00596780">
      <w:pPr>
        <w:widowControl w:val="0"/>
        <w:spacing w:after="120" w:line="240" w:lineRule="auto"/>
        <w:ind w:left="1951" w:right="771" w:hanging="1650"/>
        <w:jc w:val="center"/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</w:pPr>
      <w:proofErr w:type="spellStart"/>
      <w:proofErr w:type="gramStart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istorics</w:t>
      </w:r>
      <w:proofErr w:type="spellEnd"/>
      <w:proofErr w:type="gramEnd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 xml:space="preserve"> e </w:t>
      </w:r>
      <w:proofErr w:type="spellStart"/>
      <w:r w:rsidRPr="00596780">
        <w:rPr>
          <w:rFonts w:ascii="Times New Roman" w:eastAsia="Calibri" w:hAnsi="Times New Roman" w:cs="Times New Roman"/>
          <w:b/>
          <w:bCs/>
          <w:color w:val="7030A0"/>
          <w:kern w:val="0"/>
          <w:sz w:val="48"/>
          <w:szCs w:val="48"/>
          <w:lang w:eastAsia="fr-FR"/>
        </w:rPr>
        <w:t>legendaris</w:t>
      </w:r>
      <w:proofErr w:type="spellEnd"/>
    </w:p>
    <w:p w:rsidR="00596780" w:rsidRPr="00A25420" w:rsidRDefault="00596780" w:rsidP="00596780">
      <w:pPr>
        <w:widowControl w:val="0"/>
        <w:spacing w:after="120" w:line="240" w:lineRule="auto"/>
        <w:ind w:right="771"/>
        <w:jc w:val="center"/>
        <w:rPr>
          <w:rFonts w:ascii="Calibri" w:eastAsia="Calibri" w:hAnsi="Calibri" w:cs="Calibri"/>
          <w:b/>
          <w:bCs/>
          <w:i/>
          <w:iCs/>
          <w:kern w:val="0"/>
          <w:sz w:val="40"/>
          <w:szCs w:val="40"/>
          <w:lang w:eastAsia="fr-FR"/>
        </w:rPr>
      </w:pPr>
      <w:r w:rsidRPr="00A25420">
        <w:rPr>
          <w:rFonts w:ascii="Calibri" w:eastAsia="Calibri" w:hAnsi="Calibri" w:cs="Calibri"/>
          <w:b/>
          <w:bCs/>
          <w:i/>
          <w:iCs/>
          <w:kern w:val="0"/>
          <w:sz w:val="40"/>
          <w:szCs w:val="40"/>
          <w:lang w:eastAsia="fr-FR"/>
        </w:rPr>
        <w:t xml:space="preserve">La conférence se </w:t>
      </w:r>
      <w:r w:rsidR="00A25420">
        <w:rPr>
          <w:rFonts w:ascii="Calibri" w:eastAsia="Calibri" w:hAnsi="Calibri" w:cs="Calibri"/>
          <w:b/>
          <w:bCs/>
          <w:i/>
          <w:iCs/>
          <w:kern w:val="0"/>
          <w:sz w:val="40"/>
          <w:szCs w:val="40"/>
          <w:lang w:eastAsia="fr-FR"/>
        </w:rPr>
        <w:t>tiendra</w:t>
      </w:r>
      <w:r w:rsidRPr="00A25420">
        <w:rPr>
          <w:rFonts w:ascii="Calibri" w:eastAsia="Calibri" w:hAnsi="Calibri" w:cs="Calibri"/>
          <w:b/>
          <w:bCs/>
          <w:i/>
          <w:iCs/>
          <w:kern w:val="0"/>
          <w:sz w:val="40"/>
          <w:szCs w:val="40"/>
          <w:lang w:eastAsia="fr-FR"/>
        </w:rPr>
        <w:t xml:space="preserve"> en gascon</w:t>
      </w:r>
    </w:p>
    <w:p w:rsidR="00596780" w:rsidRPr="00CC68AE" w:rsidRDefault="00596780" w:rsidP="00596780">
      <w:pPr>
        <w:widowControl w:val="0"/>
        <w:spacing w:after="120" w:line="240" w:lineRule="auto"/>
        <w:ind w:left="1948" w:right="771" w:hanging="1648"/>
        <w:jc w:val="center"/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</w:pPr>
      <w:r w:rsidRP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 xml:space="preserve">La </w:t>
      </w:r>
      <w:proofErr w:type="spellStart"/>
      <w:r w:rsidRP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>conferéncia</w:t>
      </w:r>
      <w:proofErr w:type="spellEnd"/>
      <w:r w:rsidRP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 xml:space="preserve"> </w:t>
      </w:r>
      <w:r w:rsidR="000E6D51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>que’</w:t>
      </w:r>
      <w:r w:rsidRP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 xml:space="preserve">s </w:t>
      </w:r>
      <w:proofErr w:type="spellStart"/>
      <w:r w:rsid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>deban</w:t>
      </w:r>
      <w:r w:rsidRP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>arà</w:t>
      </w:r>
      <w:proofErr w:type="spellEnd"/>
      <w:r w:rsidRPr="00A25420">
        <w:rPr>
          <w:rFonts w:ascii="Calibri" w:eastAsia="Calibri" w:hAnsi="Calibri" w:cs="Calibri"/>
          <w:b/>
          <w:bCs/>
          <w:i/>
          <w:iCs/>
          <w:color w:val="7030A0"/>
          <w:kern w:val="0"/>
          <w:sz w:val="40"/>
          <w:szCs w:val="40"/>
          <w:lang w:eastAsia="fr-FR"/>
        </w:rPr>
        <w:t xml:space="preserve"> en gascon</w:t>
      </w:r>
    </w:p>
    <w:p w:rsidR="00CC68AE" w:rsidRPr="00CC68AE" w:rsidRDefault="00CC68AE" w:rsidP="00596780">
      <w:pPr>
        <w:spacing w:after="120" w:line="240" w:lineRule="exact"/>
        <w:rPr>
          <w:rFonts w:ascii="Calibri" w:eastAsia="Calibri" w:hAnsi="Calibri" w:cs="Calibri"/>
          <w:kern w:val="0"/>
          <w:sz w:val="24"/>
          <w:szCs w:val="24"/>
          <w:lang w:eastAsia="fr-FR"/>
        </w:rPr>
      </w:pPr>
    </w:p>
    <w:p w:rsidR="00CC68AE" w:rsidRPr="00CC68AE" w:rsidRDefault="00CC68AE" w:rsidP="00CC68AE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eastAsia="fr-FR"/>
        </w:rPr>
      </w:pPr>
    </w:p>
    <w:p w:rsidR="00CC68AE" w:rsidRPr="00CC68AE" w:rsidRDefault="00CC68AE" w:rsidP="00CC68AE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eastAsia="fr-FR"/>
        </w:rPr>
      </w:pPr>
    </w:p>
    <w:p w:rsidR="00CC68AE" w:rsidRPr="00CC68AE" w:rsidRDefault="00CC68AE" w:rsidP="00CC68AE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eastAsia="fr-FR"/>
        </w:rPr>
      </w:pPr>
    </w:p>
    <w:p w:rsidR="00CC68AE" w:rsidRPr="00CC68AE" w:rsidRDefault="00CC68AE" w:rsidP="00CC68AE">
      <w:pPr>
        <w:spacing w:after="15" w:line="200" w:lineRule="exact"/>
        <w:rPr>
          <w:rFonts w:ascii="Calibri" w:eastAsia="Calibri" w:hAnsi="Calibri" w:cs="Calibri"/>
          <w:kern w:val="0"/>
          <w:sz w:val="20"/>
          <w:szCs w:val="20"/>
          <w:lang w:eastAsia="fr-FR"/>
        </w:rPr>
      </w:pPr>
    </w:p>
    <w:p w:rsidR="00CC68AE" w:rsidRDefault="00CC68AE">
      <w:pPr>
        <w:rPr>
          <w:rFonts w:ascii="Times New Roman" w:hAnsi="Times New Roman" w:cs="Times New Roman"/>
          <w:sz w:val="56"/>
          <w:szCs w:val="56"/>
        </w:rPr>
      </w:pPr>
    </w:p>
    <w:p w:rsidR="00CC68AE" w:rsidRPr="00CC68AE" w:rsidRDefault="00CC68AE">
      <w:pPr>
        <w:rPr>
          <w:rFonts w:ascii="Times New Roman" w:hAnsi="Times New Roman" w:cs="Times New Roman"/>
          <w:sz w:val="56"/>
          <w:szCs w:val="56"/>
        </w:rPr>
      </w:pPr>
    </w:p>
    <w:sectPr w:rsidR="00CC68AE" w:rsidRPr="00CC68AE" w:rsidSect="00D17F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CC68AE"/>
    <w:rsid w:val="00004CC3"/>
    <w:rsid w:val="000E6D51"/>
    <w:rsid w:val="00163816"/>
    <w:rsid w:val="001C1284"/>
    <w:rsid w:val="001C70B2"/>
    <w:rsid w:val="001D3F1C"/>
    <w:rsid w:val="00596780"/>
    <w:rsid w:val="00600E5A"/>
    <w:rsid w:val="00A25420"/>
    <w:rsid w:val="00A44AA7"/>
    <w:rsid w:val="00BC2FD1"/>
    <w:rsid w:val="00BC6C93"/>
    <w:rsid w:val="00CC68AE"/>
    <w:rsid w:val="00D1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410D-E3F4-4EF9-ACAF-BA7E9D2A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Laliman</dc:creator>
  <cp:keywords/>
  <dc:description/>
  <cp:lastModifiedBy>Joan-Jacme Deubrulh</cp:lastModifiedBy>
  <cp:revision>7</cp:revision>
  <dcterms:created xsi:type="dcterms:W3CDTF">2024-10-01T16:40:00Z</dcterms:created>
  <dcterms:modified xsi:type="dcterms:W3CDTF">2024-10-02T10:20:00Z</dcterms:modified>
</cp:coreProperties>
</file>